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FA72" w14:textId="33BD2025" w:rsidR="00E1614E" w:rsidRDefault="00E1614E"/>
    <w:p w14:paraId="7987086D" w14:textId="7B83B584" w:rsidR="00BA66C3" w:rsidRDefault="00BA66C3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REFERAT FRA MEDLEMSMØTE </w:t>
      </w:r>
      <w:r w:rsidR="00475062">
        <w:rPr>
          <w:rFonts w:ascii="Verdana" w:hAnsi="Verdana"/>
          <w:b/>
          <w:bCs/>
          <w:sz w:val="24"/>
          <w:szCs w:val="24"/>
        </w:rPr>
        <w:t>31.10</w:t>
      </w:r>
      <w:r w:rsidR="00451BF8">
        <w:rPr>
          <w:rFonts w:ascii="Verdana" w:hAnsi="Verdana"/>
          <w:b/>
          <w:bCs/>
          <w:sz w:val="24"/>
          <w:szCs w:val="24"/>
        </w:rPr>
        <w:t>.2019</w:t>
      </w:r>
      <w:r>
        <w:rPr>
          <w:rFonts w:ascii="Verdana" w:hAnsi="Verdana"/>
          <w:b/>
          <w:bCs/>
          <w:sz w:val="24"/>
          <w:szCs w:val="24"/>
        </w:rPr>
        <w:br/>
      </w:r>
    </w:p>
    <w:p w14:paraId="52B85E40" w14:textId="7EEE243D" w:rsidR="00BA66C3" w:rsidRDefault="00BA66C3">
      <w:pPr>
        <w:rPr>
          <w:rFonts w:ascii="Verdana" w:hAnsi="Verdana"/>
        </w:rPr>
      </w:pPr>
      <w:r>
        <w:rPr>
          <w:rFonts w:ascii="Verdana" w:hAnsi="Verdana"/>
        </w:rPr>
        <w:t xml:space="preserve">Ilseng Pensjonistforening avholdt medlemsmøte i Ilseng Samfunnshus torsdag den </w:t>
      </w:r>
      <w:r w:rsidR="00475062">
        <w:rPr>
          <w:rFonts w:ascii="Verdana" w:hAnsi="Verdana"/>
        </w:rPr>
        <w:t>31.10.2019</w:t>
      </w:r>
    </w:p>
    <w:p w14:paraId="357DD768" w14:textId="374D1D8F" w:rsidR="00BA66C3" w:rsidRDefault="00BA66C3">
      <w:pPr>
        <w:rPr>
          <w:rFonts w:ascii="Verdana" w:hAnsi="Verdana"/>
        </w:rPr>
      </w:pPr>
      <w:r>
        <w:rPr>
          <w:rFonts w:ascii="Verdana" w:hAnsi="Verdana"/>
        </w:rPr>
        <w:t xml:space="preserve">Leder Rolv Bråthen kunne ønske </w:t>
      </w:r>
      <w:r w:rsidR="00475062">
        <w:rPr>
          <w:rFonts w:ascii="Verdana" w:hAnsi="Verdana"/>
        </w:rPr>
        <w:t>44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stk</w:t>
      </w:r>
      <w:proofErr w:type="spellEnd"/>
      <w:r>
        <w:rPr>
          <w:rFonts w:ascii="Verdana" w:hAnsi="Verdana"/>
        </w:rPr>
        <w:t xml:space="preserve"> velkommen til kveldens møte.  Han ønsket særskilt velkommen til </w:t>
      </w:r>
      <w:r w:rsidR="00475062">
        <w:rPr>
          <w:rFonts w:ascii="Verdana" w:hAnsi="Verdana"/>
        </w:rPr>
        <w:t>«Bære Kåre»</w:t>
      </w:r>
      <w:r>
        <w:rPr>
          <w:rFonts w:ascii="Verdana" w:hAnsi="Verdana"/>
        </w:rPr>
        <w:t xml:space="preserve">, som skulle ta seg av </w:t>
      </w:r>
      <w:r w:rsidR="00451BF8">
        <w:rPr>
          <w:rFonts w:ascii="Verdana" w:hAnsi="Verdana"/>
        </w:rPr>
        <w:t>musikk/underholdning</w:t>
      </w:r>
      <w:r w:rsidR="00475062">
        <w:rPr>
          <w:rFonts w:ascii="Verdana" w:hAnsi="Verdana"/>
        </w:rPr>
        <w:t>en.</w:t>
      </w:r>
    </w:p>
    <w:p w14:paraId="75C3B48E" w14:textId="49F341B9" w:rsidR="00BA66C3" w:rsidRDefault="00475062">
      <w:pPr>
        <w:rPr>
          <w:rFonts w:ascii="Verdana" w:hAnsi="Verdana"/>
        </w:rPr>
      </w:pPr>
      <w:r>
        <w:rPr>
          <w:rFonts w:ascii="Verdana" w:hAnsi="Verdana"/>
        </w:rPr>
        <w:t xml:space="preserve">Møtet åpnet med allsang, Tømmerkojevisa. </w:t>
      </w:r>
      <w:r w:rsidR="00451BF8">
        <w:rPr>
          <w:rFonts w:ascii="Verdana" w:hAnsi="Verdana"/>
        </w:rPr>
        <w:br/>
      </w:r>
      <w:r w:rsidR="00451BF8">
        <w:rPr>
          <w:rFonts w:ascii="Verdana" w:hAnsi="Verdana"/>
        </w:rPr>
        <w:br/>
        <w:t>Av saker og skriv ble følgende nevnt:</w:t>
      </w:r>
    </w:p>
    <w:p w14:paraId="051D9F58" w14:textId="111E8F21" w:rsidR="00451BF8" w:rsidRDefault="00475062" w:rsidP="00451BF8">
      <w:pPr>
        <w:pStyle w:val="Listeavsnit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Referat fra forrige medlemsmøte og fra Eldredagen.</w:t>
      </w:r>
    </w:p>
    <w:p w14:paraId="5C65A713" w14:textId="3985E2B7" w:rsidR="00475062" w:rsidRDefault="00475062" w:rsidP="00451BF8">
      <w:pPr>
        <w:pStyle w:val="Listeavsnit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Invitasjon til Livsgledekabareten i Rådhusteateret i Kongsvinger, og </w:t>
      </w:r>
      <w:r>
        <w:rPr>
          <w:rFonts w:ascii="Verdana" w:hAnsi="Verdana"/>
        </w:rPr>
        <w:br/>
        <w:t>til stor julemesse på Mai-haugen.</w:t>
      </w:r>
    </w:p>
    <w:p w14:paraId="60574F29" w14:textId="189F7DEF" w:rsidR="00475062" w:rsidRDefault="00475062" w:rsidP="00451BF8">
      <w:pPr>
        <w:pStyle w:val="Listeavsnit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Referat fra ledermøtet i PF Hedmark, hvor bl.a. kommunikasjonssjefen</w:t>
      </w:r>
      <w:r>
        <w:rPr>
          <w:rFonts w:ascii="Verdana" w:hAnsi="Verdana"/>
        </w:rPr>
        <w:br/>
        <w:t>i forbundet gav en spennende gjennomgang av temaene kommunikasjon</w:t>
      </w:r>
      <w:r>
        <w:rPr>
          <w:rFonts w:ascii="Verdana" w:hAnsi="Verdana"/>
        </w:rPr>
        <w:br/>
        <w:t>og medlemsverving.</w:t>
      </w:r>
    </w:p>
    <w:p w14:paraId="68DF0D15" w14:textId="36B00B66" w:rsidR="00736A01" w:rsidRDefault="00736A01" w:rsidP="00475062">
      <w:pPr>
        <w:rPr>
          <w:rFonts w:ascii="Verdana" w:hAnsi="Verdana"/>
        </w:rPr>
      </w:pPr>
      <w:r>
        <w:rPr>
          <w:rFonts w:ascii="Verdana" w:hAnsi="Verdana"/>
        </w:rPr>
        <w:t xml:space="preserve">Programmet for resten av året ble gjennomgått.  Det ble spesielt orientert om «Harry-turen» til Charlottenberg den 26.11.  </w:t>
      </w:r>
      <w:r w:rsidR="00475062">
        <w:rPr>
          <w:rFonts w:ascii="Verdana" w:hAnsi="Verdana"/>
        </w:rPr>
        <w:t xml:space="preserve">Det er foreløpig påmeldt 46 </w:t>
      </w:r>
      <w:proofErr w:type="spellStart"/>
      <w:r w:rsidR="00475062">
        <w:rPr>
          <w:rFonts w:ascii="Verdana" w:hAnsi="Verdana"/>
        </w:rPr>
        <w:t>stk</w:t>
      </w:r>
      <w:proofErr w:type="spellEnd"/>
      <w:r w:rsidR="00475062">
        <w:rPr>
          <w:rFonts w:ascii="Verdana" w:hAnsi="Verdana"/>
        </w:rPr>
        <w:t xml:space="preserve"> til turen, og endelig påmeldingsfrist er 10.11.</w:t>
      </w:r>
      <w:r w:rsidR="003B67AC">
        <w:rPr>
          <w:rFonts w:ascii="Verdana" w:hAnsi="Verdana"/>
        </w:rPr>
        <w:t xml:space="preserve"> Avreise kl. 09oo, og stopp i Sand på tur til Sverige.</w:t>
      </w:r>
      <w:r w:rsidR="00475062">
        <w:rPr>
          <w:rFonts w:ascii="Verdana" w:hAnsi="Verdana"/>
        </w:rPr>
        <w:t xml:space="preserve"> </w:t>
      </w:r>
      <w:r w:rsidR="003B67AC">
        <w:rPr>
          <w:rFonts w:ascii="Verdana" w:hAnsi="Verdana"/>
        </w:rPr>
        <w:t>Før hjemreise, juletal</w:t>
      </w:r>
      <w:r w:rsidR="00475062">
        <w:rPr>
          <w:rFonts w:ascii="Verdana" w:hAnsi="Verdana"/>
        </w:rPr>
        <w:t>l</w:t>
      </w:r>
      <w:r w:rsidR="003B67AC">
        <w:rPr>
          <w:rFonts w:ascii="Verdana" w:hAnsi="Verdana"/>
        </w:rPr>
        <w:t>erken med riskrem på Grenserasten. Pris for medlemmer kr. 300,- pr. pers.</w:t>
      </w:r>
      <w:r w:rsidR="00475062">
        <w:rPr>
          <w:rFonts w:ascii="Verdana" w:hAnsi="Verdana"/>
        </w:rPr>
        <w:t>, og for ikke-medlemmer kr. 400,-.</w:t>
      </w:r>
      <w:r w:rsidR="00475062">
        <w:rPr>
          <w:rFonts w:ascii="Verdana" w:hAnsi="Verdana"/>
        </w:rPr>
        <w:br/>
      </w:r>
      <w:r w:rsidR="00475062">
        <w:rPr>
          <w:rFonts w:ascii="Verdana" w:hAnsi="Verdana"/>
        </w:rPr>
        <w:br/>
        <w:t xml:space="preserve">Neste møte, den 21.11., er temaet «Demens», og demenskoordinator i Stange, Silje </w:t>
      </w:r>
      <w:proofErr w:type="spellStart"/>
      <w:r w:rsidR="00475062">
        <w:rPr>
          <w:rFonts w:ascii="Verdana" w:hAnsi="Verdana"/>
        </w:rPr>
        <w:t>Gillund</w:t>
      </w:r>
      <w:proofErr w:type="spellEnd"/>
      <w:r w:rsidR="00475062">
        <w:rPr>
          <w:rFonts w:ascii="Verdana" w:hAnsi="Verdana"/>
        </w:rPr>
        <w:t>, kommer og orienterer rundt aktuelle sider ved dette temaet.</w:t>
      </w:r>
    </w:p>
    <w:p w14:paraId="1AB20A12" w14:textId="515E907B" w:rsidR="00475062" w:rsidRDefault="00475062" w:rsidP="00475062">
      <w:pPr>
        <w:rPr>
          <w:rFonts w:ascii="Verdana" w:hAnsi="Verdana"/>
        </w:rPr>
      </w:pPr>
      <w:r>
        <w:rPr>
          <w:rFonts w:ascii="Verdana" w:hAnsi="Verdana"/>
        </w:rPr>
        <w:t xml:space="preserve">Årets julebord/juleavslutning blir 12.12.  God, varm julemat, med riskrem og kaffe, til pris 300,- kr. pr. kuvert. Vi får dessuten besøk fra Hallvard </w:t>
      </w:r>
      <w:proofErr w:type="spellStart"/>
      <w:r>
        <w:rPr>
          <w:rFonts w:ascii="Verdana" w:hAnsi="Verdana"/>
        </w:rPr>
        <w:t>Olestad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br/>
        <w:t>Påmelding på møtet i november.</w:t>
      </w:r>
    </w:p>
    <w:p w14:paraId="24248B6B" w14:textId="7FB3FD49" w:rsidR="00451BF8" w:rsidRDefault="00451BF8" w:rsidP="00451BF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Deretter gav leder en orientering om hvilken prosess styret ser for seg i forbindelse med utmeldingen fra PF.  </w:t>
      </w:r>
      <w:r w:rsidR="00475062">
        <w:rPr>
          <w:rFonts w:ascii="Verdana" w:hAnsi="Verdana"/>
        </w:rPr>
        <w:t xml:space="preserve">De som er kollektive medlemmer, beholder selvsagt sitt </w:t>
      </w:r>
      <w:r w:rsidR="00475062">
        <w:rPr>
          <w:rFonts w:ascii="Verdana" w:hAnsi="Verdana"/>
        </w:rPr>
        <w:br/>
        <w:t>medlemskap i PF.  Dersom andre ønsker å beholde sitt medlemskap i PF, må de inn i en annen pensjonistforening fra nyttår.  Leder håpet at alle ville fortsette hos oss også i 2020.</w:t>
      </w:r>
    </w:p>
    <w:p w14:paraId="72DCC7FE" w14:textId="7A1B67F0" w:rsidR="00BA66C3" w:rsidRDefault="00D5562E" w:rsidP="00BA66C3">
      <w:pPr>
        <w:rPr>
          <w:rFonts w:ascii="Verdana" w:hAnsi="Verdana"/>
        </w:rPr>
      </w:pPr>
      <w:r>
        <w:rPr>
          <w:rFonts w:ascii="Verdana" w:hAnsi="Verdana"/>
        </w:rPr>
        <w:t>Kaffepause, loddsalg og trekning gikk unna på vanlig måte til vanlig tidspunkter</w:t>
      </w:r>
      <w:r w:rsidR="00451BF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475062">
        <w:rPr>
          <w:rFonts w:ascii="Verdana" w:hAnsi="Verdana"/>
        </w:rPr>
        <w:t>Bære Kåre</w:t>
      </w:r>
      <w:r w:rsidR="00451BF8">
        <w:rPr>
          <w:rFonts w:ascii="Verdana" w:hAnsi="Verdana"/>
        </w:rPr>
        <w:t xml:space="preserve"> spilte flott musikk, og innimellom ble det også tid til en og annen historie.</w:t>
      </w:r>
      <w:r w:rsidR="00475062">
        <w:rPr>
          <w:rFonts w:ascii="Verdana" w:hAnsi="Verdana"/>
        </w:rPr>
        <w:t xml:space="preserve">  En runde med quiz skapte mye diskusjon og latter rundt bordene.</w:t>
      </w:r>
    </w:p>
    <w:p w14:paraId="6ED72727" w14:textId="4B539480" w:rsidR="00D5562E" w:rsidRDefault="00D5562E" w:rsidP="00BA66C3">
      <w:pPr>
        <w:rPr>
          <w:rFonts w:ascii="Verdana" w:hAnsi="Verdana"/>
        </w:rPr>
      </w:pPr>
      <w:r>
        <w:rPr>
          <w:rFonts w:ascii="Verdana" w:hAnsi="Verdana"/>
        </w:rPr>
        <w:t>Som vanlig hadde vi fått fruktkurv fra Coop Marked, Ilseng, noe vi setter stor pris på.</w:t>
      </w:r>
    </w:p>
    <w:p w14:paraId="6074E224" w14:textId="392E96EE" w:rsidR="00D5562E" w:rsidRDefault="00D5562E" w:rsidP="00BA66C3">
      <w:pPr>
        <w:rPr>
          <w:rFonts w:ascii="Verdana" w:hAnsi="Verdana"/>
        </w:rPr>
      </w:pPr>
      <w:r>
        <w:rPr>
          <w:rFonts w:ascii="Verdana" w:hAnsi="Verdana"/>
        </w:rPr>
        <w:lastRenderedPageBreak/>
        <w:t>Etter at gevinstene hadde havnet hos vinnerne, ble møtet avsluttet ca. kl. 21oo.</w:t>
      </w:r>
      <w:r>
        <w:rPr>
          <w:rFonts w:ascii="Verdana" w:hAnsi="Verdana"/>
        </w:rPr>
        <w:br/>
        <w:t xml:space="preserve">Neste medlemsmøte er den </w:t>
      </w:r>
      <w:r w:rsidR="002B65F1">
        <w:rPr>
          <w:rFonts w:ascii="Verdana" w:hAnsi="Verdana"/>
        </w:rPr>
        <w:t>21. november. Da er det musikk av Bjørn Spellemann.</w:t>
      </w:r>
    </w:p>
    <w:p w14:paraId="4B60F3EA" w14:textId="617A2E79" w:rsidR="002B65F1" w:rsidRDefault="002B65F1" w:rsidP="00BA66C3">
      <w:pPr>
        <w:rPr>
          <w:rFonts w:ascii="Verdana" w:hAnsi="Verdana"/>
        </w:rPr>
      </w:pPr>
    </w:p>
    <w:p w14:paraId="2755C953" w14:textId="77777777" w:rsidR="002B65F1" w:rsidRDefault="002B65F1" w:rsidP="00BA66C3">
      <w:pPr>
        <w:rPr>
          <w:rFonts w:ascii="Verdana" w:hAnsi="Verdana"/>
        </w:rPr>
      </w:pPr>
      <w:bookmarkStart w:id="0" w:name="_GoBack"/>
      <w:bookmarkEnd w:id="0"/>
    </w:p>
    <w:p w14:paraId="39FA6845" w14:textId="0577EA24" w:rsidR="00D5562E" w:rsidRPr="00BA66C3" w:rsidRDefault="00D5562E" w:rsidP="00BA66C3">
      <w:pPr>
        <w:rPr>
          <w:rFonts w:ascii="Verdana" w:hAnsi="Verdana"/>
        </w:rPr>
      </w:pPr>
      <w:r>
        <w:rPr>
          <w:rFonts w:ascii="Verdana" w:hAnsi="Verdana"/>
        </w:rPr>
        <w:t>Rolv Bråthen</w:t>
      </w:r>
      <w:r>
        <w:rPr>
          <w:rFonts w:ascii="Verdana" w:hAnsi="Verdana"/>
        </w:rPr>
        <w:br/>
        <w:t>møtereferent.</w:t>
      </w:r>
    </w:p>
    <w:sectPr w:rsidR="00D5562E" w:rsidRPr="00BA6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2774" w14:textId="77777777" w:rsidR="00590A16" w:rsidRDefault="00590A16" w:rsidP="00A16D2C">
      <w:pPr>
        <w:spacing w:after="0" w:line="240" w:lineRule="auto"/>
      </w:pPr>
      <w:r>
        <w:separator/>
      </w:r>
    </w:p>
  </w:endnote>
  <w:endnote w:type="continuationSeparator" w:id="0">
    <w:p w14:paraId="684D75CD" w14:textId="77777777" w:rsidR="00590A16" w:rsidRDefault="00590A16" w:rsidP="00A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637DB" w14:textId="77777777" w:rsidR="00F6507B" w:rsidRDefault="00F6507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86371" w14:textId="77777777" w:rsidR="00F6507B" w:rsidRDefault="00F6507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41E9" w14:textId="77777777" w:rsidR="00F6507B" w:rsidRDefault="00F6507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D0FF" w14:textId="77777777" w:rsidR="00590A16" w:rsidRDefault="00590A16" w:rsidP="00A16D2C">
      <w:pPr>
        <w:spacing w:after="0" w:line="240" w:lineRule="auto"/>
      </w:pPr>
      <w:r>
        <w:separator/>
      </w:r>
    </w:p>
  </w:footnote>
  <w:footnote w:type="continuationSeparator" w:id="0">
    <w:p w14:paraId="28E41291" w14:textId="77777777" w:rsidR="00590A16" w:rsidRDefault="00590A16" w:rsidP="00A1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FB8A" w14:textId="77777777" w:rsidR="00F6507B" w:rsidRDefault="00F650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D912" w14:textId="3825887A" w:rsidR="00A16D2C" w:rsidRDefault="00F6507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648EDE" wp14:editId="6FD97135">
              <wp:simplePos x="0" y="0"/>
              <wp:positionH relativeFrom="column">
                <wp:posOffset>684184</wp:posOffset>
              </wp:positionH>
              <wp:positionV relativeFrom="paragraph">
                <wp:posOffset>139700</wp:posOffset>
              </wp:positionV>
              <wp:extent cx="4959985" cy="400050"/>
              <wp:effectExtent l="0" t="0" r="0" b="0"/>
              <wp:wrapNone/>
              <wp:docPr id="7" name="TekstSylinder 6">
                <a:extLst xmlns:a="http://schemas.openxmlformats.org/drawingml/2006/main">
                  <a:ext uri="{FF2B5EF4-FFF2-40B4-BE49-F238E27FC236}">
                    <a16:creationId xmlns:a16="http://schemas.microsoft.com/office/drawing/2014/main" id="{DCCB31FF-053A-4040-84B4-4C5D71F2E47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998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2EDFA" w14:textId="42E9C70C" w:rsidR="00A16D2C" w:rsidRDefault="00A16D2C" w:rsidP="00A16D2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Verdana Pro Black" w:eastAsia="+mn-ea" w:hAnsi="Verdana Pro Black" w:cs="+mn-cs"/>
                              <w:color w:val="000000"/>
                              <w:kern w:val="24"/>
                              <w:sz w:val="40"/>
                              <w:szCs w:val="40"/>
                            </w:rPr>
                            <w:t>ILSENG PENSJONISTFORENING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48EDE" id="_x0000_t202" coordsize="21600,21600" o:spt="202" path="m,l,21600r21600,l21600,xe">
              <v:stroke joinstyle="miter"/>
              <v:path gradientshapeok="t" o:connecttype="rect"/>
            </v:shapetype>
            <v:shape id="TekstSylinder 6" o:spid="_x0000_s1026" type="#_x0000_t202" style="position:absolute;margin-left:53.85pt;margin-top:11pt;width:390.55pt;height:31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" filled="f" stroked="f">
              <v:textbox style="mso-fit-shape-to-text:t">
                <w:txbxContent>
                  <w:p w14:paraId="5A62EDFA" w14:textId="42E9C70C" w:rsidR="00A16D2C" w:rsidRDefault="00A16D2C" w:rsidP="00A16D2C">
                    <w:pPr>
                      <w:pStyle w:val="NormalWeb"/>
                      <w:spacing w:before="0" w:beforeAutospacing="0" w:after="0" w:afterAutospacing="0"/>
                    </w:pPr>
                    <w:bookmarkStart w:id="1" w:name="_GoBack"/>
                    <w:r>
                      <w:rPr>
                        <w:rFonts w:ascii="Verdana Pro Black" w:eastAsia="+mn-ea" w:hAnsi="Verdana Pro Black" w:cs="+mn-cs"/>
                        <w:color w:val="000000"/>
                        <w:kern w:val="24"/>
                        <w:sz w:val="40"/>
                        <w:szCs w:val="40"/>
                      </w:rPr>
                      <w:t>ILSENG PENSJONISTFORENING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B9D11C" wp14:editId="12F183DE">
          <wp:extent cx="699655" cy="694912"/>
          <wp:effectExtent l="0" t="0" r="5715" b="0"/>
          <wp:docPr id="1" name="Bilde 1" descr="Et bilde som inneholder idret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9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219" cy="724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EF89" w14:textId="77777777" w:rsidR="00F6507B" w:rsidRDefault="00F650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38B5"/>
    <w:multiLevelType w:val="hybridMultilevel"/>
    <w:tmpl w:val="B23428E8"/>
    <w:lvl w:ilvl="0" w:tplc="AE0212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78E"/>
    <w:multiLevelType w:val="hybridMultilevel"/>
    <w:tmpl w:val="E5CAF5CA"/>
    <w:lvl w:ilvl="0" w:tplc="90BC1A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C"/>
    <w:rsid w:val="00092D0A"/>
    <w:rsid w:val="00264CD6"/>
    <w:rsid w:val="002B65F1"/>
    <w:rsid w:val="003B67AC"/>
    <w:rsid w:val="00451BF8"/>
    <w:rsid w:val="00475062"/>
    <w:rsid w:val="004B4BB5"/>
    <w:rsid w:val="005522AB"/>
    <w:rsid w:val="00590A16"/>
    <w:rsid w:val="005D51A9"/>
    <w:rsid w:val="00736A01"/>
    <w:rsid w:val="009A0917"/>
    <w:rsid w:val="00A16D2C"/>
    <w:rsid w:val="00BA66C3"/>
    <w:rsid w:val="00D5562E"/>
    <w:rsid w:val="00E1614E"/>
    <w:rsid w:val="00F6507B"/>
    <w:rsid w:val="00F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01E7C"/>
  <w15:chartTrackingRefBased/>
  <w15:docId w15:val="{184C4944-7BDA-4A11-8C3C-C6BE47AE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6D2C"/>
  </w:style>
  <w:style w:type="paragraph" w:styleId="Bunntekst">
    <w:name w:val="footer"/>
    <w:basedOn w:val="Normal"/>
    <w:link w:val="BunntekstTegn"/>
    <w:uiPriority w:val="99"/>
    <w:unhideWhenUsed/>
    <w:rsid w:val="00A16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6D2C"/>
  </w:style>
  <w:style w:type="paragraph" w:styleId="NormalWeb">
    <w:name w:val="Normal (Web)"/>
    <w:basedOn w:val="Normal"/>
    <w:uiPriority w:val="99"/>
    <w:semiHidden/>
    <w:unhideWhenUsed/>
    <w:rsid w:val="00A16D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A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Bråthen</dc:creator>
  <cp:keywords/>
  <dc:description/>
  <cp:lastModifiedBy>Rolv Bråthen</cp:lastModifiedBy>
  <cp:revision>2</cp:revision>
  <cp:lastPrinted>2019-08-30T06:41:00Z</cp:lastPrinted>
  <dcterms:created xsi:type="dcterms:W3CDTF">2019-11-01T09:23:00Z</dcterms:created>
  <dcterms:modified xsi:type="dcterms:W3CDTF">2019-11-01T09:23:00Z</dcterms:modified>
</cp:coreProperties>
</file>